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8615" w14:textId="31CC1643" w:rsidR="001D5AC2" w:rsidRPr="001D5AC2" w:rsidRDefault="001D5AC2" w:rsidP="001D5AC2">
      <w:pPr>
        <w:pStyle w:val="Nagwek1"/>
      </w:pPr>
      <w:r>
        <w:t>Informacja administratora dla osób wnioskujących o ponowne wykorzystywanie informacji sektora publicznego</w:t>
      </w:r>
    </w:p>
    <w:p w14:paraId="4E3704B9" w14:textId="27F1940D" w:rsidR="004977C3" w:rsidRPr="007E041E" w:rsidRDefault="00D47A9D" w:rsidP="00F024DC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</w:t>
      </w:r>
      <w:r w:rsidR="00491DE3" w:rsidRPr="007E041E">
        <w:rPr>
          <w:rFonts w:ascii="Arial" w:hAnsi="Arial" w:cs="Arial"/>
          <w:sz w:val="24"/>
          <w:szCs w:val="24"/>
        </w:rPr>
        <w:t>emy</w:t>
      </w:r>
      <w:r w:rsidR="00D207AE" w:rsidRPr="007E041E">
        <w:rPr>
          <w:rFonts w:ascii="Arial" w:hAnsi="Arial" w:cs="Arial"/>
          <w:sz w:val="24"/>
          <w:szCs w:val="24"/>
        </w:rPr>
        <w:t>, że</w:t>
      </w:r>
      <w:r w:rsidRPr="007E041E">
        <w:rPr>
          <w:rFonts w:ascii="Arial" w:hAnsi="Arial" w:cs="Arial"/>
          <w:sz w:val="24"/>
          <w:szCs w:val="24"/>
        </w:rPr>
        <w:t>:</w:t>
      </w:r>
    </w:p>
    <w:p w14:paraId="58615750" w14:textId="20AD6557" w:rsidR="00480E73" w:rsidRPr="007E041E" w:rsidRDefault="00480E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 xml:space="preserve">Administratorem Państwa danych osobowych jest </w:t>
      </w:r>
      <w:r w:rsidR="00C1474D" w:rsidRPr="007E041E">
        <w:rPr>
          <w:rFonts w:ascii="Arial" w:hAnsi="Arial" w:cs="Arial"/>
          <w:bCs/>
          <w:sz w:val="24"/>
          <w:szCs w:val="24"/>
        </w:rPr>
        <w:t xml:space="preserve">Miejski Ośrodek Kultury w Piotrkowie Trybunalskim, </w:t>
      </w:r>
      <w:r w:rsidR="00BF327C" w:rsidRPr="007E041E">
        <w:rPr>
          <w:rFonts w:ascii="Arial" w:hAnsi="Arial" w:cs="Arial"/>
          <w:bCs/>
          <w:sz w:val="24"/>
          <w:szCs w:val="24"/>
        </w:rPr>
        <w:t>ul. Słowackiego 13</w:t>
      </w:r>
      <w:r w:rsidR="00DF0351" w:rsidRPr="007E041E">
        <w:rPr>
          <w:rFonts w:ascii="Arial" w:hAnsi="Arial" w:cs="Arial"/>
          <w:bCs/>
          <w:sz w:val="24"/>
          <w:szCs w:val="24"/>
        </w:rPr>
        <w:t>, 97-300 Piotrków Trybunalski, tel.</w:t>
      </w:r>
      <w:r w:rsidR="001E02BD" w:rsidRPr="007E041E">
        <w:rPr>
          <w:rFonts w:ascii="Arial" w:hAnsi="Arial" w:cs="Arial"/>
          <w:bCs/>
          <w:sz w:val="24"/>
          <w:szCs w:val="24"/>
        </w:rPr>
        <w:t>:</w:t>
      </w:r>
      <w:r w:rsidR="00DF0351" w:rsidRPr="007E041E">
        <w:rPr>
          <w:rFonts w:ascii="Arial" w:hAnsi="Arial" w:cs="Arial"/>
          <w:bCs/>
          <w:sz w:val="24"/>
          <w:szCs w:val="24"/>
        </w:rPr>
        <w:t xml:space="preserve"> 44 732 52 37, e-mail: kancelaria@mok.piotrkow.pl</w:t>
      </w:r>
    </w:p>
    <w:p w14:paraId="295F8CE1" w14:textId="77777777" w:rsidR="00480E73" w:rsidRPr="007E041E" w:rsidRDefault="00480E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Inspektorem Ochrony Danych jest Pan Marcin Tynda, tel.: 504 112 162, e-mail: iod@efigo.pl</w:t>
      </w:r>
    </w:p>
    <w:p w14:paraId="5A3A6EE2" w14:textId="025AACF7" w:rsidR="00480E73" w:rsidRPr="007E041E" w:rsidRDefault="00480E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>Państwa dane osobowe przetwarzane są w celu</w:t>
      </w:r>
      <w:r w:rsidR="00E84D5B" w:rsidRPr="007E041E">
        <w:rPr>
          <w:rFonts w:ascii="Arial" w:hAnsi="Arial" w:cs="Arial"/>
          <w:sz w:val="24"/>
          <w:szCs w:val="24"/>
        </w:rPr>
        <w:t>:</w:t>
      </w:r>
    </w:p>
    <w:p w14:paraId="2BCACE8B" w14:textId="3BD784AA" w:rsidR="00CD1667" w:rsidRPr="007E041E" w:rsidRDefault="00CD1667" w:rsidP="00F024DC">
      <w:pPr>
        <w:pStyle w:val="Akapitzlist"/>
        <w:numPr>
          <w:ilvl w:val="1"/>
          <w:numId w:val="1"/>
        </w:numPr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realizacji obowiązków związanych z Ustawą z dnia 11 sierpnia 2021 r. o otwartych danych i ponownym wykorzystywaniu informacji sektora publicznego,</w:t>
      </w:r>
    </w:p>
    <w:p w14:paraId="1B2F93FC" w14:textId="287857BE" w:rsidR="008B5716" w:rsidRPr="007E041E" w:rsidRDefault="008B5716" w:rsidP="00F024DC">
      <w:pPr>
        <w:pStyle w:val="Akapitzlist"/>
        <w:numPr>
          <w:ilvl w:val="1"/>
          <w:numId w:val="1"/>
        </w:numPr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rozpatrzenia wniosku o ponowne wykorzystanie informacji sektora publicznego, na podstawie art.6 ust.1 lit. c RODO w związku z przepisami ustawy z dnia 25 lutego 2016 r. o ponownym wykorzystywaniu informacji sektora publicznego,</w:t>
      </w:r>
    </w:p>
    <w:p w14:paraId="78A31A1F" w14:textId="5D81ABE1" w:rsidR="00480E73" w:rsidRPr="007E041E" w:rsidRDefault="008B5716" w:rsidP="00F024DC">
      <w:pPr>
        <w:pStyle w:val="Akapitzlist"/>
        <w:numPr>
          <w:ilvl w:val="1"/>
          <w:numId w:val="1"/>
        </w:numPr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>wykonania obowiązku archiwizacyjnego na podstawie art. 6 ust.1 lit.</w:t>
      </w:r>
      <w:r w:rsidR="005D3706" w:rsidRPr="007E041E">
        <w:rPr>
          <w:rFonts w:ascii="Arial" w:hAnsi="Arial" w:cs="Arial"/>
          <w:sz w:val="24"/>
          <w:szCs w:val="24"/>
        </w:rPr>
        <w:t xml:space="preserve"> </w:t>
      </w:r>
      <w:r w:rsidRPr="007E041E">
        <w:rPr>
          <w:rFonts w:ascii="Arial" w:hAnsi="Arial" w:cs="Arial"/>
          <w:sz w:val="24"/>
          <w:szCs w:val="24"/>
        </w:rPr>
        <w:t>c</w:t>
      </w:r>
      <w:r w:rsidR="005D3706" w:rsidRPr="007E041E">
        <w:rPr>
          <w:rFonts w:ascii="Arial" w:hAnsi="Arial" w:cs="Arial"/>
          <w:sz w:val="24"/>
          <w:szCs w:val="24"/>
        </w:rPr>
        <w:t xml:space="preserve"> RODO</w:t>
      </w:r>
      <w:r w:rsidRPr="007E041E">
        <w:rPr>
          <w:rFonts w:ascii="Arial" w:hAnsi="Arial" w:cs="Arial"/>
          <w:sz w:val="24"/>
          <w:szCs w:val="24"/>
        </w:rPr>
        <w:t xml:space="preserve"> w związku z przepisami ustawy z dnia 14 lipca 1983 r. o narodowym zasobie archiwalnym i</w:t>
      </w:r>
      <w:r w:rsidR="00C71C47" w:rsidRPr="007E041E">
        <w:rPr>
          <w:rFonts w:ascii="Arial" w:hAnsi="Arial" w:cs="Arial"/>
          <w:sz w:val="24"/>
          <w:szCs w:val="24"/>
        </w:rPr>
        <w:t> </w:t>
      </w:r>
      <w:r w:rsidRPr="007E041E">
        <w:rPr>
          <w:rFonts w:ascii="Arial" w:hAnsi="Arial" w:cs="Arial"/>
          <w:sz w:val="24"/>
          <w:szCs w:val="24"/>
        </w:rPr>
        <w:t>archiwach</w:t>
      </w:r>
      <w:r w:rsidR="00534528" w:rsidRPr="007E041E">
        <w:rPr>
          <w:rFonts w:ascii="Arial" w:hAnsi="Arial" w:cs="Arial"/>
          <w:sz w:val="24"/>
          <w:szCs w:val="24"/>
        </w:rPr>
        <w:t>,</w:t>
      </w:r>
    </w:p>
    <w:p w14:paraId="52ABB5F9" w14:textId="7CEDDD16" w:rsidR="00534528" w:rsidRPr="007E041E" w:rsidRDefault="00534528" w:rsidP="00F024DC">
      <w:pPr>
        <w:pStyle w:val="Akapitzlist"/>
        <w:numPr>
          <w:ilvl w:val="1"/>
          <w:numId w:val="1"/>
        </w:numPr>
        <w:spacing w:after="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realizacji prawnie uzasadnionego interesu administratora, którym jest zapewnienie bezpieczeństwa danych przetwarzanych w systemach informatycznych, na podstawie art. 6 ust. 1 lit. f RODO.</w:t>
      </w:r>
    </w:p>
    <w:p w14:paraId="33E28667" w14:textId="53919823" w:rsidR="00AA2373" w:rsidRPr="007E041E" w:rsidRDefault="00AA23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bookmarkStart w:id="0" w:name="_Hlk37147765"/>
      <w:r w:rsidRPr="007E041E">
        <w:rPr>
          <w:rFonts w:ascii="Arial" w:hAnsi="Arial" w:cs="Arial"/>
          <w:bCs/>
          <w:sz w:val="24"/>
          <w:szCs w:val="24"/>
        </w:rPr>
        <w:t>Odbiorcami Państwa danych osobowych mogą być wyłącznie podmioty upoważnione na podstawie przepisów prawa, podmioty świadczące usługi doręczania pism oraz podmioty, które przetwarzają dane osobowe w imieniu Administratora.</w:t>
      </w:r>
    </w:p>
    <w:bookmarkEnd w:id="0"/>
    <w:p w14:paraId="096F553C" w14:textId="5C2D3EAE" w:rsidR="00480E73" w:rsidRPr="007E041E" w:rsidRDefault="0089419E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Państwa dane osobowe będą przechowywane przez okres niezbędny do osiągnięcia wskazanych powyżej celów, dla których zostały zebrane oraz przez okres wynikający z obowiązku archiwizacyjnego</w:t>
      </w:r>
      <w:r w:rsidR="00666248" w:rsidRPr="007E041E">
        <w:rPr>
          <w:rFonts w:ascii="Arial" w:hAnsi="Arial" w:cs="Arial"/>
          <w:bCs/>
          <w:sz w:val="24"/>
          <w:szCs w:val="24"/>
        </w:rPr>
        <w:t>.</w:t>
      </w:r>
    </w:p>
    <w:p w14:paraId="0F259A5E" w14:textId="174838E1" w:rsidR="00480E73" w:rsidRPr="007E041E" w:rsidRDefault="00B10CEB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lastRenderedPageBreak/>
        <w:t>Przysługuje Państwu prawo dostępu do swoich danych osobowych i otrzymania ich kopii oraz prawo do ich sprostowania, usunięcia, ograniczenia przetwarzania i prawo do wniesienia sprzeciwu wobec przetwarzania danych. Każde z tych żądań będzie rozpatrzone przez Administratora zgodnie z przepisami RODO.</w:t>
      </w:r>
    </w:p>
    <w:p w14:paraId="7D40C006" w14:textId="029D2D25" w:rsidR="00480E73" w:rsidRPr="007E041E" w:rsidRDefault="00A46BEA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 xml:space="preserve">W przypadku uznania, że przetwarzanie Państwa danych osobowych narusza przepisy o ochronie danych, przysługuje </w:t>
      </w:r>
      <w:r w:rsidR="00404235" w:rsidRPr="007E041E">
        <w:rPr>
          <w:rFonts w:ascii="Arial" w:hAnsi="Arial" w:cs="Arial"/>
          <w:bCs/>
          <w:sz w:val="24"/>
          <w:szCs w:val="24"/>
        </w:rPr>
        <w:t>Państwu</w:t>
      </w:r>
      <w:r w:rsidRPr="007E041E">
        <w:rPr>
          <w:rFonts w:ascii="Arial" w:hAnsi="Arial" w:cs="Arial"/>
          <w:bCs/>
          <w:sz w:val="24"/>
          <w:szCs w:val="24"/>
        </w:rPr>
        <w:t xml:space="preserve"> prawo wniesienia skargi do Urzędu Ochrony Danych Osobowych</w:t>
      </w:r>
      <w:r w:rsidR="00991F8B" w:rsidRPr="007E041E">
        <w:rPr>
          <w:rFonts w:ascii="Arial" w:hAnsi="Arial" w:cs="Arial"/>
          <w:bCs/>
          <w:sz w:val="24"/>
          <w:szCs w:val="24"/>
        </w:rPr>
        <w:t>.</w:t>
      </w:r>
    </w:p>
    <w:p w14:paraId="139E7C3A" w14:textId="77777777" w:rsidR="00B56635" w:rsidRPr="007E041E" w:rsidRDefault="00B56635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>Podanie Państwa danych osobowych umożliwiających identyfikację jest dobrowolne, jednak ich niepodanie może uniemożliwić rozpatrzenie wniosku o ponowne wykorzystanie informacji sektora publicznego.</w:t>
      </w:r>
    </w:p>
    <w:p w14:paraId="62D9A10E" w14:textId="4A8DE883" w:rsidR="00B56635" w:rsidRPr="007E041E" w:rsidRDefault="00174089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bCs/>
          <w:sz w:val="24"/>
          <w:szCs w:val="24"/>
        </w:rPr>
        <w:t>Państwa dane osobowe nie będą przekazywane do państwa trzeciego/organizacji międzynarodowej.</w:t>
      </w:r>
    </w:p>
    <w:p w14:paraId="2A1E4836" w14:textId="6C1AA1FB" w:rsidR="00480E73" w:rsidRPr="007E041E" w:rsidRDefault="00480E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 xml:space="preserve">Decyzje dotyczące Państwa </w:t>
      </w:r>
      <w:r w:rsidR="00174089" w:rsidRPr="007E041E">
        <w:rPr>
          <w:rFonts w:ascii="Arial" w:hAnsi="Arial" w:cs="Arial"/>
          <w:sz w:val="24"/>
          <w:szCs w:val="24"/>
        </w:rPr>
        <w:t xml:space="preserve">danych </w:t>
      </w:r>
      <w:r w:rsidRPr="007E041E">
        <w:rPr>
          <w:rFonts w:ascii="Arial" w:hAnsi="Arial" w:cs="Arial"/>
          <w:sz w:val="24"/>
          <w:szCs w:val="24"/>
        </w:rPr>
        <w:t xml:space="preserve">nie </w:t>
      </w:r>
      <w:r w:rsidR="00174089" w:rsidRPr="007E041E">
        <w:rPr>
          <w:rFonts w:ascii="Arial" w:hAnsi="Arial" w:cs="Arial"/>
          <w:sz w:val="24"/>
          <w:szCs w:val="24"/>
        </w:rPr>
        <w:t>będą</w:t>
      </w:r>
      <w:r w:rsidRPr="007E041E">
        <w:rPr>
          <w:rFonts w:ascii="Arial" w:hAnsi="Arial" w:cs="Arial"/>
          <w:sz w:val="24"/>
          <w:szCs w:val="24"/>
        </w:rPr>
        <w:t xml:space="preserve"> podejmowane w sposób zautomatyzowany.</w:t>
      </w:r>
    </w:p>
    <w:p w14:paraId="6ACD5E81" w14:textId="6F2B0A88" w:rsidR="00D47A9D" w:rsidRPr="007E041E" w:rsidRDefault="00480E73" w:rsidP="00F024DC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bCs/>
          <w:sz w:val="24"/>
          <w:szCs w:val="24"/>
        </w:rPr>
      </w:pPr>
      <w:r w:rsidRPr="007E041E">
        <w:rPr>
          <w:rFonts w:ascii="Arial" w:hAnsi="Arial" w:cs="Arial"/>
          <w:sz w:val="24"/>
          <w:szCs w:val="24"/>
        </w:rPr>
        <w:t xml:space="preserve">Państwa dane osobowe nie </w:t>
      </w:r>
      <w:r w:rsidR="007B15C4" w:rsidRPr="007E041E">
        <w:rPr>
          <w:rFonts w:ascii="Arial" w:hAnsi="Arial" w:cs="Arial"/>
          <w:sz w:val="24"/>
          <w:szCs w:val="24"/>
        </w:rPr>
        <w:t>będą</w:t>
      </w:r>
      <w:r w:rsidRPr="007E041E">
        <w:rPr>
          <w:rFonts w:ascii="Arial" w:hAnsi="Arial" w:cs="Arial"/>
          <w:sz w:val="24"/>
          <w:szCs w:val="24"/>
        </w:rPr>
        <w:t xml:space="preserve"> profilowane.</w:t>
      </w:r>
    </w:p>
    <w:sectPr w:rsidR="00D47A9D" w:rsidRPr="007E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5356" w14:textId="77777777" w:rsidR="00064F15" w:rsidRDefault="00064F15" w:rsidP="00E16CF3">
      <w:pPr>
        <w:spacing w:after="0" w:line="240" w:lineRule="auto"/>
      </w:pPr>
      <w:r>
        <w:separator/>
      </w:r>
    </w:p>
  </w:endnote>
  <w:endnote w:type="continuationSeparator" w:id="0">
    <w:p w14:paraId="2C0D1903" w14:textId="77777777" w:rsidR="00064F15" w:rsidRDefault="00064F15" w:rsidP="00E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793A" w14:textId="77777777" w:rsidR="00064F15" w:rsidRDefault="00064F15" w:rsidP="00E16CF3">
      <w:pPr>
        <w:spacing w:after="0" w:line="240" w:lineRule="auto"/>
      </w:pPr>
      <w:r>
        <w:separator/>
      </w:r>
    </w:p>
  </w:footnote>
  <w:footnote w:type="continuationSeparator" w:id="0">
    <w:p w14:paraId="2D8DA968" w14:textId="77777777" w:rsidR="00064F15" w:rsidRDefault="00064F15" w:rsidP="00E1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823"/>
    <w:multiLevelType w:val="hybridMultilevel"/>
    <w:tmpl w:val="1678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45A"/>
    <w:multiLevelType w:val="hybridMultilevel"/>
    <w:tmpl w:val="1DFA4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27956"/>
    <w:multiLevelType w:val="hybridMultilevel"/>
    <w:tmpl w:val="3006B23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41705815">
    <w:abstractNumId w:val="0"/>
  </w:num>
  <w:num w:numId="2" w16cid:durableId="2138840360">
    <w:abstractNumId w:val="1"/>
  </w:num>
  <w:num w:numId="3" w16cid:durableId="1104887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3"/>
    <w:rsid w:val="00064F15"/>
    <w:rsid w:val="00174089"/>
    <w:rsid w:val="001D5AC2"/>
    <w:rsid w:val="001E02BD"/>
    <w:rsid w:val="00404235"/>
    <w:rsid w:val="00480E73"/>
    <w:rsid w:val="00491DE3"/>
    <w:rsid w:val="004977C3"/>
    <w:rsid w:val="004C40C9"/>
    <w:rsid w:val="00534528"/>
    <w:rsid w:val="005C0FD4"/>
    <w:rsid w:val="005D3706"/>
    <w:rsid w:val="00654D7C"/>
    <w:rsid w:val="00666248"/>
    <w:rsid w:val="006B510F"/>
    <w:rsid w:val="007B15C4"/>
    <w:rsid w:val="007E041E"/>
    <w:rsid w:val="0089419E"/>
    <w:rsid w:val="008B5716"/>
    <w:rsid w:val="00991F8B"/>
    <w:rsid w:val="00A46BEA"/>
    <w:rsid w:val="00A723D0"/>
    <w:rsid w:val="00AA2373"/>
    <w:rsid w:val="00B10CEB"/>
    <w:rsid w:val="00B56635"/>
    <w:rsid w:val="00BF327C"/>
    <w:rsid w:val="00C1474D"/>
    <w:rsid w:val="00C71C47"/>
    <w:rsid w:val="00CD1667"/>
    <w:rsid w:val="00D207AE"/>
    <w:rsid w:val="00D47A9D"/>
    <w:rsid w:val="00DC1420"/>
    <w:rsid w:val="00DF0351"/>
    <w:rsid w:val="00E16CF3"/>
    <w:rsid w:val="00E21788"/>
    <w:rsid w:val="00E84D5B"/>
    <w:rsid w:val="00EE27D3"/>
    <w:rsid w:val="00F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95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F024DC"/>
    <w:pPr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F3"/>
  </w:style>
  <w:style w:type="paragraph" w:styleId="Stopka">
    <w:name w:val="footer"/>
    <w:basedOn w:val="Normalny"/>
    <w:link w:val="StopkaZnak"/>
    <w:uiPriority w:val="99"/>
    <w:unhideWhenUsed/>
    <w:rsid w:val="00E1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F3"/>
  </w:style>
  <w:style w:type="paragraph" w:styleId="Tytu">
    <w:name w:val="Title"/>
    <w:basedOn w:val="Normalny"/>
    <w:next w:val="Normalny"/>
    <w:link w:val="TytuZnak"/>
    <w:uiPriority w:val="10"/>
    <w:qFormat/>
    <w:rsid w:val="00D47A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7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8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1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51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024DC"/>
    <w:rPr>
      <w:rFonts w:ascii="Arial" w:eastAsiaTheme="majorEastAsia" w:hAnsi="Arial" w:cs="Arial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2022-08-16T08:20:00Z</dcterms:created>
  <dcterms:modified xsi:type="dcterms:W3CDTF">2022-08-29T10:36:00Z</dcterms:modified>
</cp:coreProperties>
</file>